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CB4102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70C02149" w14:textId="73B1818A" w:rsidR="00CB4102" w:rsidRPr="00CB4102" w:rsidRDefault="00CB4102" w:rsidP="00CB4102">
      <w:pPr>
        <w:spacing w:before="100" w:beforeAutospacing="1" w:after="100" w:afterAutospacing="1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 del 22 luglio 2019</w:t>
      </w:r>
      <w:r>
        <w:rPr>
          <w:rFonts w:ascii="Arial" w:hAnsi="Arial" w:cs="Arial"/>
          <w:color w:val="000000"/>
        </w:rPr>
        <w:t> </w:t>
      </w:r>
    </w:p>
    <w:p w14:paraId="7AC0B145" w14:textId="7BC393CC" w:rsidR="00CB4102" w:rsidRDefault="00CB4102" w:rsidP="00CB4102">
      <w:pPr>
        <w:spacing w:before="100" w:beforeAutospacing="1" w:after="100" w:afterAutospacing="1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SONO BISONTE FIRENZE, LARDINI FILOTTRANO, SAUGELLA MONZA E DEVELOPRES RZESZOW LE SQUADREDEL TORNEO MCDONALD’S DI PALLAVOLO FEMMINILE CON SQUADRE DI SERIE A</w:t>
      </w:r>
    </w:p>
    <w:p w14:paraId="7DF346F4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 xml:space="preserve">Completato il quadro delle squadre che saranno </w:t>
      </w:r>
      <w:proofErr w:type="gramStart"/>
      <w:r w:rsidRPr="00CB4102">
        <w:rPr>
          <w:rFonts w:ascii="Arial" w:hAnsi="Arial" w:cs="Arial"/>
          <w:color w:val="000000"/>
        </w:rPr>
        <w:t>impegnate</w:t>
      </w:r>
      <w:proofErr w:type="gramEnd"/>
      <w:r w:rsidRPr="00CB4102">
        <w:rPr>
          <w:rFonts w:ascii="Arial" w:hAnsi="Arial" w:cs="Arial"/>
          <w:color w:val="000000"/>
        </w:rPr>
        <w:t xml:space="preserve"> il 13 e 14 settembre nella 1^edizione del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r w:rsidRPr="00CB4102">
        <w:rPr>
          <w:rFonts w:ascii="Arial" w:hAnsi="Arial" w:cs="Arial"/>
          <w:b/>
          <w:bCs/>
          <w:color w:val="000000"/>
        </w:rPr>
        <w:t>Trofeo McDonald’s Imola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r w:rsidRPr="00CB4102">
        <w:rPr>
          <w:rFonts w:ascii="Arial" w:hAnsi="Arial" w:cs="Arial"/>
          <w:color w:val="000000"/>
        </w:rPr>
        <w:t>per squadre di serie A femminile.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</w:p>
    <w:p w14:paraId="0FF3B995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>Saranno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r w:rsidRPr="00CB4102">
        <w:rPr>
          <w:rFonts w:ascii="Arial" w:hAnsi="Arial" w:cs="Arial"/>
          <w:b/>
          <w:bCs/>
          <w:color w:val="000000"/>
        </w:rPr>
        <w:t>Bisonte Firenze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r w:rsidRPr="00CB4102">
        <w:rPr>
          <w:rFonts w:ascii="Arial" w:hAnsi="Arial" w:cs="Arial"/>
          <w:color w:val="000000"/>
        </w:rPr>
        <w:t xml:space="preserve">del </w:t>
      </w:r>
      <w:proofErr w:type="gramStart"/>
      <w:r w:rsidRPr="00CB4102">
        <w:rPr>
          <w:rFonts w:ascii="Arial" w:hAnsi="Arial" w:cs="Arial"/>
          <w:color w:val="000000"/>
        </w:rPr>
        <w:t>coach</w:t>
      </w:r>
      <w:proofErr w:type="gramEnd"/>
      <w:r w:rsidRPr="00CB4102">
        <w:rPr>
          <w:rFonts w:ascii="Arial" w:hAnsi="Arial" w:cs="Arial"/>
          <w:color w:val="000000"/>
        </w:rPr>
        <w:t xml:space="preserve"> medicinese Gianni Caprara e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CB4102">
        <w:rPr>
          <w:rFonts w:ascii="Arial" w:hAnsi="Arial" w:cs="Arial"/>
          <w:b/>
          <w:bCs/>
          <w:color w:val="000000"/>
        </w:rPr>
        <w:t>Lardini</w:t>
      </w:r>
      <w:proofErr w:type="spellEnd"/>
      <w:r w:rsidRPr="00CB4102">
        <w:rPr>
          <w:rFonts w:ascii="Arial" w:hAnsi="Arial" w:cs="Arial"/>
          <w:b/>
          <w:bCs/>
          <w:color w:val="000000"/>
        </w:rPr>
        <w:t xml:space="preserve"> Filottrano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r w:rsidRPr="00CB4102">
        <w:rPr>
          <w:rFonts w:ascii="Arial" w:hAnsi="Arial" w:cs="Arial"/>
          <w:color w:val="000000"/>
        </w:rPr>
        <w:t xml:space="preserve">che si aggiungono alla </w:t>
      </w:r>
      <w:proofErr w:type="spellStart"/>
      <w:r w:rsidRPr="00CB4102">
        <w:rPr>
          <w:rFonts w:ascii="Arial" w:hAnsi="Arial" w:cs="Arial"/>
          <w:color w:val="000000"/>
        </w:rPr>
        <w:t>Saugella</w:t>
      </w:r>
      <w:proofErr w:type="spellEnd"/>
      <w:r w:rsidRPr="00CB4102">
        <w:rPr>
          <w:rFonts w:ascii="Arial" w:hAnsi="Arial" w:cs="Arial"/>
          <w:color w:val="000000"/>
        </w:rPr>
        <w:t xml:space="preserve"> Monza e alle polacche del </w:t>
      </w:r>
      <w:proofErr w:type="spellStart"/>
      <w:r w:rsidRPr="00CB4102">
        <w:rPr>
          <w:rFonts w:ascii="Arial" w:hAnsi="Arial" w:cs="Arial"/>
          <w:color w:val="000000"/>
        </w:rPr>
        <w:t>Developres</w:t>
      </w:r>
      <w:proofErr w:type="spellEnd"/>
      <w:r w:rsidRPr="00CB4102">
        <w:rPr>
          <w:rFonts w:ascii="Arial" w:hAnsi="Arial" w:cs="Arial"/>
          <w:color w:val="000000"/>
        </w:rPr>
        <w:t xml:space="preserve"> </w:t>
      </w:r>
      <w:proofErr w:type="spellStart"/>
      <w:r w:rsidRPr="00CB4102">
        <w:rPr>
          <w:rFonts w:ascii="Arial" w:hAnsi="Arial" w:cs="Arial"/>
          <w:color w:val="000000"/>
        </w:rPr>
        <w:t>Rzeszow</w:t>
      </w:r>
      <w:proofErr w:type="spellEnd"/>
      <w:r w:rsidRPr="00CB4102">
        <w:rPr>
          <w:rFonts w:ascii="Arial" w:hAnsi="Arial" w:cs="Arial"/>
          <w:color w:val="000000"/>
        </w:rPr>
        <w:t xml:space="preserve"> per due giorni di grande volley al Pala </w:t>
      </w:r>
      <w:proofErr w:type="spellStart"/>
      <w:r w:rsidRPr="00CB4102">
        <w:rPr>
          <w:rFonts w:ascii="Arial" w:hAnsi="Arial" w:cs="Arial"/>
          <w:color w:val="000000"/>
        </w:rPr>
        <w:t>Ruggi</w:t>
      </w:r>
      <w:proofErr w:type="spellEnd"/>
      <w:r w:rsidRPr="00CB4102">
        <w:rPr>
          <w:rFonts w:ascii="Arial" w:hAnsi="Arial" w:cs="Arial"/>
          <w:color w:val="000000"/>
        </w:rPr>
        <w:t xml:space="preserve"> di Imola.</w:t>
      </w:r>
    </w:p>
    <w:p w14:paraId="26A51A4F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 xml:space="preserve">Sono previsti anche eventi collaterali come l’incontro tra le ragazze della scuola di pallavolo Diffusione Sport, società organizzatrice del torneo, e le atlete della </w:t>
      </w:r>
      <w:proofErr w:type="spellStart"/>
      <w:r w:rsidRPr="00CB4102">
        <w:rPr>
          <w:rFonts w:ascii="Arial" w:hAnsi="Arial" w:cs="Arial"/>
          <w:color w:val="000000"/>
        </w:rPr>
        <w:t>Saugella</w:t>
      </w:r>
      <w:proofErr w:type="spellEnd"/>
      <w:r w:rsidRPr="00CB4102">
        <w:rPr>
          <w:rFonts w:ascii="Arial" w:hAnsi="Arial" w:cs="Arial"/>
          <w:color w:val="000000"/>
        </w:rPr>
        <w:t xml:space="preserve"> Monza oltre a un momento di confronto con lo staff tecnico della società lombarda che incontrerà gli allenatori di Diffusione Sport e di altre società pallavolistiche della zona.</w:t>
      </w:r>
    </w:p>
    <w:p w14:paraId="3E99DEFA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 xml:space="preserve">“Grazie alla collaborazione che abbiamo avviato da settembre 2018 con Il Vero </w:t>
      </w:r>
      <w:proofErr w:type="gramStart"/>
      <w:r w:rsidRPr="00CB4102">
        <w:rPr>
          <w:rFonts w:ascii="Arial" w:hAnsi="Arial" w:cs="Arial"/>
          <w:color w:val="000000"/>
        </w:rPr>
        <w:t>Volley</w:t>
      </w:r>
      <w:proofErr w:type="gramEnd"/>
      <w:r w:rsidRPr="00CB4102">
        <w:rPr>
          <w:rFonts w:ascii="Arial" w:hAnsi="Arial" w:cs="Arial"/>
          <w:color w:val="000000"/>
        </w:rPr>
        <w:t xml:space="preserve"> Monza - racconta Pasquale De Simone coordinatore della manifestazione - si è creata l’opportunità di realizzare questo spettacolo che avevamo in mente da diversi anni. Una gradita sorpresa è stata riscontrare l’interessamento per l’importanza dell’evento di nuove aziende che ci hanno permesso insieme</w:t>
      </w:r>
      <w:proofErr w:type="gramStart"/>
      <w:r w:rsidRPr="00CB4102">
        <w:rPr>
          <w:rFonts w:ascii="Arial" w:hAnsi="Arial" w:cs="Arial"/>
          <w:color w:val="000000"/>
        </w:rPr>
        <w:t xml:space="preserve">  </w:t>
      </w:r>
      <w:proofErr w:type="gramEnd"/>
      <w:r w:rsidRPr="00CB4102">
        <w:rPr>
          <w:rFonts w:ascii="Arial" w:hAnsi="Arial" w:cs="Arial"/>
          <w:color w:val="000000"/>
        </w:rPr>
        <w:t xml:space="preserve">ai nostri sponsor storici e al </w:t>
      </w:r>
      <w:proofErr w:type="spellStart"/>
      <w:r w:rsidRPr="00CB4102">
        <w:rPr>
          <w:rFonts w:ascii="Arial" w:hAnsi="Arial" w:cs="Arial"/>
          <w:color w:val="000000"/>
        </w:rPr>
        <w:t>crowdfunding</w:t>
      </w:r>
      <w:proofErr w:type="spellEnd"/>
      <w:r w:rsidRPr="00CB4102">
        <w:rPr>
          <w:rFonts w:ascii="Arial" w:hAnsi="Arial" w:cs="Arial"/>
          <w:color w:val="000000"/>
        </w:rPr>
        <w:t xml:space="preserve"> di coprire l’intero budget necessario per portare il torneo a Imola”.</w:t>
      </w:r>
    </w:p>
    <w:p w14:paraId="57A6302F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>Dal 1 Agosto sarà possibile prenotare gli abbonamenti alle due giornate di gara al costo di 10 euro (ridotto per i tesserati delle società del network vero volley 5 euro) mandando una richiesta a</w:t>
      </w:r>
      <w:r w:rsidRPr="00CB4102">
        <w:rPr>
          <w:rStyle w:val="apple-converted-space"/>
          <w:rFonts w:ascii="Arial" w:hAnsi="Arial" w:cs="Arial"/>
          <w:color w:val="000000"/>
        </w:rPr>
        <w:t> </w:t>
      </w:r>
      <w:hyperlink r:id="rId13" w:history="1">
        <w:r w:rsidRPr="00CB4102">
          <w:rPr>
            <w:rStyle w:val="Collegamentoipertestuale"/>
            <w:rFonts w:ascii="Arial" w:hAnsi="Arial" w:cs="Arial"/>
          </w:rPr>
          <w:t>info@diffusionesport.it</w:t>
        </w:r>
      </w:hyperlink>
    </w:p>
    <w:p w14:paraId="39EDD281" w14:textId="77777777" w:rsidR="00CB4102" w:rsidRPr="00CB4102" w:rsidRDefault="00CB4102" w:rsidP="00CB4102">
      <w:pPr>
        <w:spacing w:before="100" w:beforeAutospacing="1" w:after="100" w:afterAutospacing="1"/>
        <w:jc w:val="both"/>
        <w:rPr>
          <w:rFonts w:ascii="Helvetica" w:hAnsi="Helvetica"/>
          <w:color w:val="000000"/>
        </w:rPr>
      </w:pPr>
      <w:r w:rsidRPr="00CB4102">
        <w:rPr>
          <w:rFonts w:ascii="Arial" w:hAnsi="Arial" w:cs="Arial"/>
          <w:color w:val="000000"/>
        </w:rPr>
        <w:t xml:space="preserve">La scuola di pallavolo Diffusione Sport non rinuncerà a sfruttare la ghiotta occasione per promuovere i corsi gratuiti di avviamento al </w:t>
      </w:r>
      <w:proofErr w:type="gramStart"/>
      <w:r w:rsidRPr="00CB4102">
        <w:rPr>
          <w:rFonts w:ascii="Arial" w:hAnsi="Arial" w:cs="Arial"/>
          <w:color w:val="000000"/>
        </w:rPr>
        <w:t>volley</w:t>
      </w:r>
      <w:proofErr w:type="gramEnd"/>
      <w:r w:rsidRPr="00CB4102">
        <w:rPr>
          <w:rFonts w:ascii="Arial" w:hAnsi="Arial" w:cs="Arial"/>
          <w:color w:val="000000"/>
        </w:rPr>
        <w:t xml:space="preserve"> che partiranno subito dopo il torneo, aperti a ragazze dai 6 agli 11 anni.</w:t>
      </w:r>
    </w:p>
    <w:p w14:paraId="0A85706D" w14:textId="77777777" w:rsidR="00C42C15" w:rsidRPr="00BD395A" w:rsidRDefault="00C42C15" w:rsidP="00C42C15">
      <w:pPr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8E5E10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mailto:info@diffusionesport.it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2244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2019-05-14T16:33:00Z</cp:lastPrinted>
  <dcterms:created xsi:type="dcterms:W3CDTF">2019-07-22T05:41:00Z</dcterms:created>
  <dcterms:modified xsi:type="dcterms:W3CDTF">2019-07-22T05:41:00Z</dcterms:modified>
</cp:coreProperties>
</file>