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3F2E6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&#13;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4E6696" w:rsidP="001D0F32">
      <w:pPr>
        <w:rPr>
          <w:rFonts w:ascii="Arial" w:hAnsi="Arial" w:cs="Arial"/>
          <w:bCs/>
          <w:sz w:val="16"/>
          <w:szCs w:val="16"/>
        </w:rPr>
      </w:pPr>
      <w:hyperlink r:id="rId6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342004E3" w:rsidR="00B8102E" w:rsidRDefault="00541ED4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5408" behindDoc="1" locked="0" layoutInCell="1" allowOverlap="1" wp14:anchorId="4B685407" wp14:editId="7C6C6908">
            <wp:simplePos x="0" y="0"/>
            <wp:positionH relativeFrom="column">
              <wp:posOffset>114300</wp:posOffset>
            </wp:positionH>
            <wp:positionV relativeFrom="paragraph">
              <wp:posOffset>160655</wp:posOffset>
            </wp:positionV>
            <wp:extent cx="800100" cy="755015"/>
            <wp:effectExtent l="0" t="0" r="12700" b="698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LITA' 2020 ARGENTO 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550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599C14A8" w14:textId="1D9779EF" w:rsidR="004F1526" w:rsidRPr="00837C38" w:rsidRDefault="004F1526" w:rsidP="004F1526">
      <w:pPr>
        <w:spacing w:after="160"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837C38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COMUNICATO STAMPA - 2° EDIZIONE TROFEO MCDONALD’S DI SERIE A</w:t>
      </w:r>
    </w:p>
    <w:p w14:paraId="53D14C98" w14:textId="77777777" w:rsidR="004F1526" w:rsidRPr="00837C38" w:rsidRDefault="004F1526" w:rsidP="004F1526">
      <w:pPr>
        <w:spacing w:after="160"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837C38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PALA RUGGI di IMOLA, 25 E 26 SETTEMBRE 2021</w:t>
      </w:r>
    </w:p>
    <w:p w14:paraId="4E3293F3" w14:textId="7C053606" w:rsidR="004E6696" w:rsidRDefault="004E6696" w:rsidP="004E6696">
      <w:pPr>
        <w:rPr>
          <w:rFonts w:asciiTheme="majorHAnsi" w:hAnsiTheme="majorHAnsi" w:cstheme="majorHAnsi"/>
          <w:b/>
          <w:bCs/>
        </w:rPr>
      </w:pPr>
      <w:r w:rsidRPr="004E6696">
        <w:rPr>
          <w:rFonts w:asciiTheme="majorHAnsi" w:hAnsiTheme="majorHAnsi" w:cstheme="majorHAnsi"/>
          <w:b/>
          <w:bCs/>
        </w:rPr>
        <w:t>Trofeo McDonald’s di Imola, largo ai giovani</w:t>
      </w:r>
    </w:p>
    <w:p w14:paraId="6EF68C79" w14:textId="77777777" w:rsidR="004E6696" w:rsidRPr="004E6696" w:rsidRDefault="004E6696" w:rsidP="004E6696">
      <w:pPr>
        <w:rPr>
          <w:rFonts w:asciiTheme="majorHAnsi" w:hAnsiTheme="majorHAnsi" w:cstheme="majorHAnsi"/>
          <w:b/>
          <w:bCs/>
        </w:rPr>
      </w:pPr>
    </w:p>
    <w:p w14:paraId="0562AEDE" w14:textId="77777777" w:rsidR="004E6696" w:rsidRPr="004E6696" w:rsidRDefault="004E6696" w:rsidP="004E6696">
      <w:pPr>
        <w:rPr>
          <w:rFonts w:asciiTheme="majorHAnsi" w:hAnsiTheme="majorHAnsi" w:cstheme="majorHAnsi"/>
          <w:i/>
          <w:iCs/>
        </w:rPr>
      </w:pPr>
      <w:r w:rsidRPr="004E6696">
        <w:rPr>
          <w:rFonts w:asciiTheme="majorHAnsi" w:hAnsiTheme="majorHAnsi" w:cstheme="majorHAnsi"/>
          <w:i/>
          <w:iCs/>
        </w:rPr>
        <w:t>Dall’</w:t>
      </w:r>
      <w:proofErr w:type="spellStart"/>
      <w:r w:rsidRPr="004E6696">
        <w:rPr>
          <w:rFonts w:asciiTheme="majorHAnsi" w:hAnsiTheme="majorHAnsi" w:cstheme="majorHAnsi"/>
          <w:i/>
          <w:iCs/>
        </w:rPr>
        <w:t>Agriflor</w:t>
      </w:r>
      <w:proofErr w:type="spellEnd"/>
      <w:r w:rsidRPr="004E669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E6696">
        <w:rPr>
          <w:rFonts w:asciiTheme="majorHAnsi" w:hAnsiTheme="majorHAnsi" w:cstheme="majorHAnsi"/>
          <w:i/>
          <w:iCs/>
        </w:rPr>
        <w:t>Day</w:t>
      </w:r>
      <w:proofErr w:type="spellEnd"/>
      <w:r w:rsidRPr="004E6696">
        <w:rPr>
          <w:rFonts w:asciiTheme="majorHAnsi" w:hAnsiTheme="majorHAnsi" w:cstheme="majorHAnsi"/>
          <w:i/>
          <w:iCs/>
        </w:rPr>
        <w:t xml:space="preserve"> al #volleys3alparco, sono tante le iniziative del week end pensate per promuovere la sana pratica della pallavolo</w:t>
      </w:r>
    </w:p>
    <w:p w14:paraId="29F463F5" w14:textId="77777777" w:rsidR="004E6696" w:rsidRDefault="004E6696" w:rsidP="004E6696">
      <w:pPr>
        <w:jc w:val="both"/>
        <w:rPr>
          <w:rFonts w:asciiTheme="majorHAnsi" w:hAnsiTheme="majorHAnsi" w:cstheme="majorHAnsi"/>
        </w:rPr>
      </w:pPr>
    </w:p>
    <w:p w14:paraId="35DB401C" w14:textId="0377E763" w:rsidR="004E6696" w:rsidRPr="004E6696" w:rsidRDefault="004E6696" w:rsidP="004E6696">
      <w:pPr>
        <w:jc w:val="both"/>
        <w:rPr>
          <w:rFonts w:asciiTheme="majorHAnsi" w:hAnsiTheme="majorHAnsi" w:cstheme="majorHAnsi"/>
        </w:rPr>
      </w:pPr>
      <w:r w:rsidRPr="004E6696">
        <w:rPr>
          <w:rFonts w:asciiTheme="majorHAnsi" w:hAnsiTheme="majorHAnsi" w:cstheme="majorHAnsi"/>
        </w:rPr>
        <w:t xml:space="preserve">Fin dalla prima edizione del 2019, il </w:t>
      </w:r>
      <w:r w:rsidRPr="004E6696">
        <w:rPr>
          <w:rFonts w:asciiTheme="majorHAnsi" w:hAnsiTheme="majorHAnsi" w:cstheme="majorHAnsi"/>
          <w:b/>
          <w:bCs/>
        </w:rPr>
        <w:t>Trofeo McDonald’s</w:t>
      </w:r>
      <w:r w:rsidRPr="004E6696">
        <w:rPr>
          <w:rFonts w:asciiTheme="majorHAnsi" w:hAnsiTheme="majorHAnsi" w:cstheme="majorHAnsi"/>
        </w:rPr>
        <w:t xml:space="preserve"> di </w:t>
      </w:r>
      <w:r w:rsidRPr="004E6696">
        <w:rPr>
          <w:rFonts w:asciiTheme="majorHAnsi" w:hAnsiTheme="majorHAnsi" w:cstheme="majorHAnsi"/>
          <w:b/>
          <w:bCs/>
        </w:rPr>
        <w:t>Imola</w:t>
      </w:r>
      <w:r w:rsidRPr="004E6696">
        <w:rPr>
          <w:rFonts w:asciiTheme="majorHAnsi" w:hAnsiTheme="majorHAnsi" w:cstheme="majorHAnsi"/>
        </w:rPr>
        <w:t xml:space="preserve"> ha messo al centro della propria </w:t>
      </w:r>
      <w:proofErr w:type="spellStart"/>
      <w:r w:rsidRPr="004E6696">
        <w:rPr>
          <w:rFonts w:asciiTheme="majorHAnsi" w:hAnsiTheme="majorHAnsi" w:cstheme="majorHAnsi"/>
        </w:rPr>
        <w:t>mission</w:t>
      </w:r>
      <w:proofErr w:type="spellEnd"/>
      <w:r w:rsidRPr="004E6696">
        <w:rPr>
          <w:rFonts w:asciiTheme="majorHAnsi" w:hAnsiTheme="majorHAnsi" w:cstheme="majorHAnsi"/>
        </w:rPr>
        <w:t xml:space="preserve"> i più giovani. Un’equazione fisiologica alle latitudini del volley imolese targato </w:t>
      </w:r>
      <w:r w:rsidRPr="004E6696">
        <w:rPr>
          <w:rFonts w:asciiTheme="majorHAnsi" w:hAnsiTheme="majorHAnsi" w:cstheme="majorHAnsi"/>
          <w:b/>
          <w:bCs/>
        </w:rPr>
        <w:t>Diffusione Sport</w:t>
      </w:r>
      <w:r w:rsidRPr="004E6696">
        <w:rPr>
          <w:rFonts w:asciiTheme="majorHAnsi" w:hAnsiTheme="majorHAnsi" w:cstheme="majorHAnsi"/>
        </w:rPr>
        <w:t>, la scuola di pallavolo cittadina impegnata ogni giorno sul territorio per avvicinare e forgiare centinaia di atlete alla disciplina. La parola d’ordine è divertimento perché soltanto attraverso i sorrisi ed il sano gioco la crescita umana e tecnica delle protagoniste raggiungerà la sua definitiva consacrazione.</w:t>
      </w:r>
    </w:p>
    <w:p w14:paraId="37373442" w14:textId="77777777" w:rsidR="004E6696" w:rsidRPr="004E6696" w:rsidRDefault="004E6696" w:rsidP="004E6696">
      <w:pPr>
        <w:jc w:val="both"/>
        <w:rPr>
          <w:rFonts w:asciiTheme="majorHAnsi" w:hAnsiTheme="majorHAnsi" w:cstheme="majorHAnsi"/>
        </w:rPr>
      </w:pPr>
      <w:r w:rsidRPr="004E6696">
        <w:rPr>
          <w:rFonts w:asciiTheme="majorHAnsi" w:hAnsiTheme="majorHAnsi" w:cstheme="majorHAnsi"/>
        </w:rPr>
        <w:t>Un elemento che caratterizza anche la filosofia posta alla base dell’</w:t>
      </w:r>
      <w:proofErr w:type="spellStart"/>
      <w:r w:rsidRPr="004E6696">
        <w:rPr>
          <w:rFonts w:asciiTheme="majorHAnsi" w:hAnsiTheme="majorHAnsi" w:cstheme="majorHAnsi"/>
          <w:b/>
          <w:bCs/>
        </w:rPr>
        <w:t>Agriflor</w:t>
      </w:r>
      <w:proofErr w:type="spellEnd"/>
      <w:r w:rsidRPr="004E669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E6696">
        <w:rPr>
          <w:rFonts w:asciiTheme="majorHAnsi" w:hAnsiTheme="majorHAnsi" w:cstheme="majorHAnsi"/>
          <w:b/>
          <w:bCs/>
        </w:rPr>
        <w:t>Day</w:t>
      </w:r>
      <w:proofErr w:type="spellEnd"/>
      <w:r w:rsidRPr="004E6696">
        <w:rPr>
          <w:rFonts w:asciiTheme="majorHAnsi" w:hAnsiTheme="majorHAnsi" w:cstheme="majorHAnsi"/>
          <w:b/>
          <w:bCs/>
        </w:rPr>
        <w:t xml:space="preserve"> </w:t>
      </w:r>
      <w:r w:rsidRPr="004E6696">
        <w:rPr>
          <w:rFonts w:asciiTheme="majorHAnsi" w:hAnsiTheme="majorHAnsi" w:cstheme="majorHAnsi"/>
        </w:rPr>
        <w:t xml:space="preserve">che, alle ore 18 di domani al Pala </w:t>
      </w:r>
      <w:proofErr w:type="spellStart"/>
      <w:r w:rsidRPr="004E6696">
        <w:rPr>
          <w:rFonts w:asciiTheme="majorHAnsi" w:hAnsiTheme="majorHAnsi" w:cstheme="majorHAnsi"/>
        </w:rPr>
        <w:t>Ruggi</w:t>
      </w:r>
      <w:proofErr w:type="spellEnd"/>
      <w:r w:rsidRPr="004E6696">
        <w:rPr>
          <w:rFonts w:asciiTheme="majorHAnsi" w:hAnsiTheme="majorHAnsi" w:cstheme="majorHAnsi"/>
        </w:rPr>
        <w:t>, suggellerà l’incontro tra le tante stelle di serie A presenti sulle rive del Santerno e le ragazze di Diffusione Sport. Una parentesi emozionante e genuina che attinge dall’essenza più pura di uno sport, la pallavolo, da sempre votato allo spirito di condivisione e partecipazione.</w:t>
      </w:r>
    </w:p>
    <w:p w14:paraId="5BDCA9C2" w14:textId="77777777" w:rsidR="004E6696" w:rsidRPr="004E6696" w:rsidRDefault="004E6696" w:rsidP="004E6696">
      <w:pPr>
        <w:jc w:val="both"/>
        <w:rPr>
          <w:rFonts w:asciiTheme="majorHAnsi" w:hAnsiTheme="majorHAnsi" w:cstheme="majorHAnsi"/>
        </w:rPr>
      </w:pPr>
      <w:r w:rsidRPr="004E6696">
        <w:rPr>
          <w:rFonts w:asciiTheme="majorHAnsi" w:hAnsiTheme="majorHAnsi" w:cstheme="majorHAnsi"/>
        </w:rPr>
        <w:t xml:space="preserve">Così, sfruttando il tempestivo arrivo della squadra del </w:t>
      </w:r>
      <w:r w:rsidRPr="004E6696">
        <w:rPr>
          <w:rFonts w:asciiTheme="majorHAnsi" w:hAnsiTheme="majorHAnsi" w:cstheme="majorHAnsi"/>
          <w:b/>
          <w:bCs/>
        </w:rPr>
        <w:t>Vero Volley Monza</w:t>
      </w:r>
      <w:r w:rsidRPr="004E6696">
        <w:rPr>
          <w:rFonts w:asciiTheme="majorHAnsi" w:hAnsiTheme="majorHAnsi" w:cstheme="majorHAnsi"/>
        </w:rPr>
        <w:t xml:space="preserve"> in Romagna, prima compagine a calcare il rettangolo di gioco del Pala </w:t>
      </w:r>
      <w:proofErr w:type="spellStart"/>
      <w:r w:rsidRPr="004E6696">
        <w:rPr>
          <w:rFonts w:asciiTheme="majorHAnsi" w:hAnsiTheme="majorHAnsi" w:cstheme="majorHAnsi"/>
        </w:rPr>
        <w:t>Ruggi</w:t>
      </w:r>
      <w:proofErr w:type="spellEnd"/>
      <w:r w:rsidRPr="004E6696">
        <w:rPr>
          <w:rFonts w:asciiTheme="majorHAnsi" w:hAnsiTheme="majorHAnsi" w:cstheme="majorHAnsi"/>
        </w:rPr>
        <w:t xml:space="preserve"> per una sessione di allenamento pomeridiana, si materializzerà l’atteso </w:t>
      </w:r>
      <w:proofErr w:type="spellStart"/>
      <w:r w:rsidRPr="004E6696">
        <w:rPr>
          <w:rFonts w:asciiTheme="majorHAnsi" w:hAnsiTheme="majorHAnsi" w:cstheme="majorHAnsi"/>
          <w:b/>
          <w:bCs/>
        </w:rPr>
        <w:t>meet</w:t>
      </w:r>
      <w:proofErr w:type="spellEnd"/>
      <w:r w:rsidRPr="004E6696">
        <w:rPr>
          <w:rFonts w:asciiTheme="majorHAnsi" w:hAnsiTheme="majorHAnsi" w:cstheme="majorHAnsi"/>
          <w:b/>
          <w:bCs/>
        </w:rPr>
        <w:t xml:space="preserve"> and </w:t>
      </w:r>
      <w:proofErr w:type="spellStart"/>
      <w:r w:rsidRPr="004E6696">
        <w:rPr>
          <w:rFonts w:asciiTheme="majorHAnsi" w:hAnsiTheme="majorHAnsi" w:cstheme="majorHAnsi"/>
          <w:b/>
          <w:bCs/>
        </w:rPr>
        <w:t>greet</w:t>
      </w:r>
      <w:proofErr w:type="spellEnd"/>
      <w:r w:rsidRPr="004E6696">
        <w:rPr>
          <w:rFonts w:asciiTheme="majorHAnsi" w:hAnsiTheme="majorHAnsi" w:cstheme="majorHAnsi"/>
        </w:rPr>
        <w:t xml:space="preserve"> inserito anche tra le opzioni di ricompensa della campagna di </w:t>
      </w:r>
      <w:proofErr w:type="spellStart"/>
      <w:r w:rsidRPr="004E6696">
        <w:rPr>
          <w:rFonts w:asciiTheme="majorHAnsi" w:hAnsiTheme="majorHAnsi" w:cstheme="majorHAnsi"/>
        </w:rPr>
        <w:t>crowdfunding</w:t>
      </w:r>
      <w:proofErr w:type="spellEnd"/>
      <w:r w:rsidRPr="004E6696">
        <w:rPr>
          <w:rFonts w:asciiTheme="majorHAnsi" w:hAnsiTheme="majorHAnsi" w:cstheme="majorHAnsi"/>
        </w:rPr>
        <w:t xml:space="preserve"> a supporto della manifestazione.</w:t>
      </w:r>
    </w:p>
    <w:p w14:paraId="4D7ADBF8" w14:textId="77777777" w:rsidR="004E6696" w:rsidRDefault="004E6696" w:rsidP="004E6696">
      <w:pPr>
        <w:jc w:val="both"/>
        <w:rPr>
          <w:rFonts w:asciiTheme="majorHAnsi" w:hAnsiTheme="majorHAnsi" w:cstheme="majorHAnsi"/>
        </w:rPr>
      </w:pPr>
      <w:r w:rsidRPr="004E6696">
        <w:rPr>
          <w:rFonts w:asciiTheme="majorHAnsi" w:hAnsiTheme="majorHAnsi" w:cstheme="majorHAnsi"/>
        </w:rPr>
        <w:t xml:space="preserve">Ma non è tutto. Riflettori puntati, alle ore 10 del prossimo 26 settembre, sulla seconda edizione del </w:t>
      </w:r>
      <w:r w:rsidRPr="004E6696">
        <w:rPr>
          <w:rFonts w:asciiTheme="majorHAnsi" w:hAnsiTheme="majorHAnsi" w:cstheme="majorHAnsi"/>
          <w:b/>
          <w:bCs/>
        </w:rPr>
        <w:t>#volleys3alparco</w:t>
      </w:r>
      <w:r w:rsidRPr="004E6696">
        <w:rPr>
          <w:rFonts w:asciiTheme="majorHAnsi" w:hAnsiTheme="majorHAnsi" w:cstheme="majorHAnsi"/>
        </w:rPr>
        <w:t xml:space="preserve">. Un appuntamento nazionale promosso dal </w:t>
      </w:r>
      <w:r w:rsidRPr="004E6696">
        <w:rPr>
          <w:rFonts w:asciiTheme="majorHAnsi" w:hAnsiTheme="majorHAnsi" w:cstheme="majorHAnsi"/>
          <w:b/>
          <w:bCs/>
        </w:rPr>
        <w:t>Settore Promozione della Federazione Italiana Pallavolo</w:t>
      </w:r>
      <w:r w:rsidRPr="004E6696">
        <w:rPr>
          <w:rFonts w:asciiTheme="majorHAnsi" w:hAnsiTheme="majorHAnsi" w:cstheme="majorHAnsi"/>
        </w:rPr>
        <w:t xml:space="preserve"> per incentivare l’attività motoria dei giovanissimi attraverso il gioco del volley S3 nei luoghi all’aperto. Una maratona tematica che, in città, farà tappa nell’area verde e sportiva di via Guicciardini tra i poli studenteschi cittadini ‘Valsalva’ e ‘Luigi Valeriani’. Ma </w:t>
      </w:r>
      <w:r w:rsidRPr="004E6696">
        <w:rPr>
          <w:rFonts w:asciiTheme="majorHAnsi" w:hAnsiTheme="majorHAnsi" w:cstheme="majorHAnsi"/>
          <w:b/>
          <w:bCs/>
        </w:rPr>
        <w:t>#volleys3alparco</w:t>
      </w:r>
      <w:r w:rsidRPr="004E6696">
        <w:rPr>
          <w:rFonts w:asciiTheme="majorHAnsi" w:hAnsiTheme="majorHAnsi" w:cstheme="majorHAnsi"/>
        </w:rPr>
        <w:t xml:space="preserve"> è anche social. Foto e filmati saranno pubblicati direttamente dai partecipanti sui propri canali social e ripostati sui contenitori della Federazione per rendere l’evento virale su tutte le piattaforme. In programma c’è perfino una diretta streaming </w:t>
      </w:r>
      <w:r>
        <w:rPr>
          <w:rFonts w:asciiTheme="majorHAnsi" w:hAnsiTheme="majorHAnsi" w:cstheme="majorHAnsi"/>
        </w:rPr>
        <w:t xml:space="preserve">con </w:t>
      </w:r>
      <w:r w:rsidRPr="004E6696">
        <w:rPr>
          <w:rFonts w:asciiTheme="majorHAnsi" w:hAnsiTheme="majorHAnsi" w:cstheme="majorHAnsi"/>
          <w:b/>
          <w:bCs/>
        </w:rPr>
        <w:t xml:space="preserve">Andrea ‘Lucky’ </w:t>
      </w:r>
      <w:proofErr w:type="spellStart"/>
      <w:r w:rsidRPr="004E6696">
        <w:rPr>
          <w:rFonts w:asciiTheme="majorHAnsi" w:hAnsiTheme="majorHAnsi" w:cstheme="majorHAnsi"/>
          <w:b/>
          <w:bCs/>
        </w:rPr>
        <w:t>Lucchetta</w:t>
      </w:r>
      <w:proofErr w:type="spellEnd"/>
      <w:r w:rsidRPr="004E6696">
        <w:rPr>
          <w:rFonts w:asciiTheme="majorHAnsi" w:hAnsiTheme="majorHAnsi" w:cstheme="majorHAnsi"/>
        </w:rPr>
        <w:t xml:space="preserve">, collegato da Campobasso, mentre gioca a volley S3 con i piccoli atleti molisani. </w:t>
      </w:r>
    </w:p>
    <w:p w14:paraId="5665D2D5" w14:textId="77777777" w:rsidR="004E6696" w:rsidRDefault="004E6696" w:rsidP="004E6696">
      <w:pPr>
        <w:jc w:val="both"/>
        <w:rPr>
          <w:rFonts w:asciiTheme="majorHAnsi" w:hAnsiTheme="majorHAnsi" w:cstheme="majorHAnsi"/>
        </w:rPr>
      </w:pPr>
    </w:p>
    <w:p w14:paraId="529DBF62" w14:textId="7D558F42" w:rsidR="004E6696" w:rsidRPr="004E6696" w:rsidRDefault="004E6696" w:rsidP="004E6696">
      <w:pPr>
        <w:jc w:val="both"/>
        <w:rPr>
          <w:rFonts w:asciiTheme="majorHAnsi" w:hAnsiTheme="majorHAnsi" w:cstheme="majorHAnsi"/>
          <w:b/>
          <w:bCs/>
        </w:rPr>
      </w:pPr>
      <w:r w:rsidRPr="004E6696">
        <w:rPr>
          <w:rFonts w:asciiTheme="majorHAnsi" w:hAnsiTheme="majorHAnsi" w:cstheme="majorHAnsi"/>
          <w:b/>
          <w:bCs/>
        </w:rPr>
        <w:t>Mattia Grandi</w:t>
      </w:r>
    </w:p>
    <w:p w14:paraId="08C3E22E" w14:textId="77777777" w:rsidR="004E6696" w:rsidRPr="004E6696" w:rsidRDefault="004E6696" w:rsidP="004E6696">
      <w:pPr>
        <w:jc w:val="both"/>
        <w:rPr>
          <w:rFonts w:asciiTheme="majorHAnsi" w:hAnsiTheme="majorHAnsi" w:cstheme="majorHAnsi"/>
          <w:b/>
          <w:bCs/>
        </w:rPr>
      </w:pPr>
      <w:r w:rsidRPr="004E6696">
        <w:rPr>
          <w:rFonts w:asciiTheme="majorHAnsi" w:hAnsiTheme="majorHAnsi" w:cstheme="majorHAnsi"/>
          <w:b/>
          <w:bCs/>
        </w:rPr>
        <w:t>Ufficio Stampa Trofeo McDonald’s Imola</w:t>
      </w:r>
    </w:p>
    <w:p w14:paraId="5DC8AE70" w14:textId="77777777" w:rsidR="004E6696" w:rsidRDefault="004E6696" w:rsidP="004E6696"/>
    <w:p w14:paraId="76D8F393" w14:textId="77777777" w:rsidR="004E6696" w:rsidRDefault="004E6696" w:rsidP="004E6696"/>
    <w:p w14:paraId="3A64F3C3" w14:textId="5DDDFB20" w:rsidR="003323F2" w:rsidRDefault="003323F2" w:rsidP="00837C38">
      <w:pPr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3323F2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18"/>
    <w:rsid w:val="000028E2"/>
    <w:rsid w:val="0000653A"/>
    <w:rsid w:val="00007B21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23F2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D95"/>
    <w:rsid w:val="004D13B9"/>
    <w:rsid w:val="004D3AAA"/>
    <w:rsid w:val="004E4DF2"/>
    <w:rsid w:val="004E6696"/>
    <w:rsid w:val="004E67D7"/>
    <w:rsid w:val="004F1526"/>
    <w:rsid w:val="004F29C4"/>
    <w:rsid w:val="004F5C9E"/>
    <w:rsid w:val="0050700C"/>
    <w:rsid w:val="00514B92"/>
    <w:rsid w:val="00531E20"/>
    <w:rsid w:val="00537CF0"/>
    <w:rsid w:val="00540142"/>
    <w:rsid w:val="00541ED4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4A54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37C38"/>
    <w:rsid w:val="00850D2F"/>
    <w:rsid w:val="00851290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437C"/>
    <w:rsid w:val="00937E33"/>
    <w:rsid w:val="00943849"/>
    <w:rsid w:val="00947242"/>
    <w:rsid w:val="0095214E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66E10"/>
  <w14:defaultImageDpi w14:val="300"/>
  <w15:docId w15:val="{2BA306B0-BC32-2642-A300-D6F2E40C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FFUSIONESPORT.IT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2682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Microsoft Office User</cp:lastModifiedBy>
  <cp:revision>2</cp:revision>
  <cp:lastPrinted>2019-12-18T11:55:00Z</cp:lastPrinted>
  <dcterms:created xsi:type="dcterms:W3CDTF">2021-09-23T10:03:00Z</dcterms:created>
  <dcterms:modified xsi:type="dcterms:W3CDTF">2021-09-23T10:03:00Z</dcterms:modified>
</cp:coreProperties>
</file>