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4F2E3E13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3AC666E7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C94937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262B5CB9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6D1E6C56" w14:textId="77777777" w:rsidR="001B0A77" w:rsidRDefault="001B0A77" w:rsidP="0019564F">
      <w:pPr>
        <w:jc w:val="both"/>
        <w:rPr>
          <w:rFonts w:ascii="Arial" w:hAnsi="Arial" w:cs="Arial"/>
          <w:b/>
          <w:bCs/>
        </w:rPr>
      </w:pPr>
    </w:p>
    <w:p w14:paraId="432F02F9" w14:textId="77777777" w:rsidR="001B0A77" w:rsidRDefault="001B0A77" w:rsidP="0019564F">
      <w:pPr>
        <w:jc w:val="both"/>
        <w:rPr>
          <w:rFonts w:ascii="Arial" w:hAnsi="Arial" w:cs="Arial"/>
          <w:b/>
          <w:bCs/>
        </w:rPr>
      </w:pPr>
    </w:p>
    <w:p w14:paraId="481AB62B" w14:textId="0E05A4A4" w:rsidR="0019564F" w:rsidRDefault="0019564F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EE6088">
        <w:rPr>
          <w:rFonts w:ascii="Arial" w:hAnsi="Arial" w:cs="Arial"/>
          <w:b/>
          <w:bCs/>
        </w:rPr>
        <w:t>0</w:t>
      </w:r>
      <w:r w:rsidR="00C94937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D56A73">
        <w:rPr>
          <w:rFonts w:ascii="Arial" w:hAnsi="Arial" w:cs="Arial"/>
          <w:b/>
          <w:bCs/>
        </w:rPr>
        <w:t xml:space="preserve"> DEL </w:t>
      </w:r>
      <w:r w:rsidR="00EE6088">
        <w:rPr>
          <w:rFonts w:ascii="Arial" w:hAnsi="Arial" w:cs="Arial"/>
          <w:b/>
          <w:bCs/>
        </w:rPr>
        <w:t>10 SETTEMBRE</w:t>
      </w:r>
      <w:r>
        <w:rPr>
          <w:rFonts w:ascii="Arial" w:hAnsi="Arial" w:cs="Arial"/>
          <w:b/>
          <w:bCs/>
        </w:rPr>
        <w:t xml:space="preserve"> 2018</w:t>
      </w:r>
    </w:p>
    <w:p w14:paraId="43CB5AD9" w14:textId="77777777" w:rsidR="0019564F" w:rsidRDefault="0019564F" w:rsidP="0019564F">
      <w:pPr>
        <w:jc w:val="both"/>
        <w:rPr>
          <w:rFonts w:ascii="Arial" w:hAnsi="Arial" w:cs="Arial"/>
          <w:b/>
          <w:bCs/>
        </w:rPr>
      </w:pPr>
    </w:p>
    <w:p w14:paraId="7D91DB4D" w14:textId="77777777" w:rsidR="001B0A77" w:rsidRDefault="001B0A77" w:rsidP="0019564F">
      <w:pPr>
        <w:jc w:val="both"/>
        <w:rPr>
          <w:rFonts w:ascii="Arial" w:hAnsi="Arial" w:cs="Arial"/>
          <w:b/>
          <w:bCs/>
        </w:rPr>
      </w:pPr>
    </w:p>
    <w:p w14:paraId="6AD1CAED" w14:textId="1B5E483B" w:rsidR="007A3244" w:rsidRDefault="00EE6088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RIPARTE L’ATTIVITA’ INDOOR DI DIFFUSIONE SPORT COL BOTTO</w:t>
      </w:r>
    </w:p>
    <w:p w14:paraId="54D26CFB" w14:textId="69C431DE" w:rsidR="00EE6088" w:rsidRDefault="00EE6088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L’AGRIFLOR RIPESCATA IN 1^DIVISIONE FEMMINILE</w:t>
      </w:r>
    </w:p>
    <w:p w14:paraId="2223460F" w14:textId="77777777" w:rsidR="007A3244" w:rsidRDefault="007A3244" w:rsidP="007A3244">
      <w:pPr>
        <w:jc w:val="both"/>
        <w:rPr>
          <w:rFonts w:ascii="Arial" w:hAnsi="Arial" w:cs="Arial"/>
          <w:b/>
          <w:bCs/>
        </w:rPr>
      </w:pPr>
    </w:p>
    <w:p w14:paraId="3E435F0D" w14:textId="77777777" w:rsidR="007A3244" w:rsidRDefault="007A3244" w:rsidP="007A3244">
      <w:pPr>
        <w:jc w:val="both"/>
        <w:rPr>
          <w:rFonts w:ascii="Arial" w:hAnsi="Arial" w:cs="Arial"/>
          <w:b/>
          <w:bCs/>
        </w:rPr>
      </w:pPr>
    </w:p>
    <w:p w14:paraId="39A25901" w14:textId="77777777" w:rsidR="007A3244" w:rsidRDefault="007A3244" w:rsidP="007A3244">
      <w:pPr>
        <w:jc w:val="both"/>
        <w:rPr>
          <w:rFonts w:ascii="Arial" w:hAnsi="Arial" w:cs="Arial"/>
          <w:bCs/>
          <w:sz w:val="18"/>
          <w:szCs w:val="18"/>
        </w:rPr>
      </w:pPr>
    </w:p>
    <w:p w14:paraId="7E78E179" w14:textId="14B60781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L’ufficialità della notizia si avrà all’uscita degli organici dei campionati del comitato territoriale </w:t>
      </w:r>
      <w:proofErr w:type="spellStart"/>
      <w:r>
        <w:rPr>
          <w:rFonts w:ascii="Arial" w:hAnsi="Arial" w:cs="Arial"/>
          <w:bCs/>
          <w:sz w:val="18"/>
          <w:szCs w:val="18"/>
        </w:rPr>
        <w:t>Fipav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di Bologna per la stagione 2018-19 ma una cosa è certa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dopo </w:t>
      </w:r>
      <w:proofErr w:type="gramStart"/>
      <w:r>
        <w:rPr>
          <w:rFonts w:ascii="Arial" w:hAnsi="Arial" w:cs="Arial"/>
          <w:bCs/>
          <w:sz w:val="18"/>
          <w:szCs w:val="18"/>
        </w:rPr>
        <w:t>2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anni ritorna in 1^divisione.</w:t>
      </w:r>
    </w:p>
    <w:p w14:paraId="7C7CF032" w14:textId="15F13FC5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Il ripescaggio nella massima categoria provinciale è stato anticipato dalla segreteria del comitato della federazione la scorsa settimana e ha creato grande entusiasmo tra dirigenti e atlete che da qualche giorno hanno ripreso a lavorare dopo la pausa estiva per presentarsi pronte a </w:t>
      </w:r>
      <w:proofErr w:type="gramStart"/>
      <w:r>
        <w:rPr>
          <w:rFonts w:ascii="Arial" w:hAnsi="Arial" w:cs="Arial"/>
          <w:bCs/>
          <w:sz w:val="18"/>
          <w:szCs w:val="18"/>
        </w:rPr>
        <w:t>questo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appuntamento.</w:t>
      </w:r>
    </w:p>
    <w:p w14:paraId="5362EB07" w14:textId="5469D378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Il campionato inizierà a metà ottobre, quindi non c’è tanto tempo per preparare la squadra che presenterà alcune novità. Oltre alle seniores Ludovica Ciaccioni, Marika De Crescenzo, Alessia Rossini e Sonia Zardi sono confermate </w:t>
      </w:r>
      <w:proofErr w:type="gramStart"/>
      <w:r>
        <w:rPr>
          <w:rFonts w:ascii="Arial" w:hAnsi="Arial" w:cs="Arial"/>
          <w:bCs/>
          <w:sz w:val="18"/>
          <w:szCs w:val="18"/>
        </w:rPr>
        <w:t>le under 16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Linda Astori, Sara Barbieri, Alessandra </w:t>
      </w:r>
      <w:proofErr w:type="spellStart"/>
      <w:r>
        <w:rPr>
          <w:rFonts w:ascii="Arial" w:hAnsi="Arial" w:cs="Arial"/>
          <w:bCs/>
          <w:sz w:val="18"/>
          <w:szCs w:val="18"/>
        </w:rPr>
        <w:t>Dalpozzo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Marina De Simone e Alessia </w:t>
      </w:r>
      <w:proofErr w:type="spellStart"/>
      <w:r>
        <w:rPr>
          <w:rFonts w:ascii="Arial" w:hAnsi="Arial" w:cs="Arial"/>
          <w:bCs/>
          <w:sz w:val="18"/>
          <w:szCs w:val="18"/>
        </w:rPr>
        <w:t>Robles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A completare l’organico due ritorni quello di Federica Montanari, schiacciatrice, che per qualche anno è stata in forza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alla </w:t>
      </w:r>
      <w:proofErr w:type="spellStart"/>
      <w:proofErr w:type="gramEnd"/>
      <w:r>
        <w:rPr>
          <w:rFonts w:ascii="Arial" w:hAnsi="Arial" w:cs="Arial"/>
          <w:bCs/>
          <w:sz w:val="18"/>
          <w:szCs w:val="18"/>
        </w:rPr>
        <w:t>Uisp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Imola e della centrale Alessia </w:t>
      </w:r>
      <w:proofErr w:type="spellStart"/>
      <w:r>
        <w:rPr>
          <w:rFonts w:ascii="Arial" w:hAnsi="Arial" w:cs="Arial"/>
          <w:bCs/>
          <w:sz w:val="18"/>
          <w:szCs w:val="18"/>
        </w:rPr>
        <w:t>Faino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che aveva preso un anno di pausa.</w:t>
      </w:r>
    </w:p>
    <w:p w14:paraId="5ED14986" w14:textId="1417BB58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Tra qualche giorno sarà anche ufficializzato il nome dell’allenatore che condurrà la squadra.</w:t>
      </w:r>
    </w:p>
    <w:p w14:paraId="6D669965" w14:textId="77777777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</w:p>
    <w:p w14:paraId="6D7AD7FD" w14:textId="2FF9E186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Sono ripartite anche le ragazze </w:t>
      </w:r>
      <w:proofErr w:type="gramStart"/>
      <w:r>
        <w:rPr>
          <w:rFonts w:ascii="Arial" w:hAnsi="Arial" w:cs="Arial"/>
          <w:bCs/>
          <w:sz w:val="18"/>
          <w:szCs w:val="18"/>
        </w:rPr>
        <w:t>della 3 divisione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(composta da atlete del 2004) che saranno impegnate insieme alle 2003 della prima squadra nel campionato under 16. In preparazione </w:t>
      </w:r>
      <w:proofErr w:type="spellStart"/>
      <w:r>
        <w:rPr>
          <w:rFonts w:ascii="Arial" w:hAnsi="Arial" w:cs="Arial"/>
          <w:bCs/>
          <w:sz w:val="18"/>
          <w:szCs w:val="18"/>
        </w:rPr>
        <w:t>pre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campionato anche la under </w:t>
      </w:r>
      <w:proofErr w:type="gramStart"/>
      <w:r>
        <w:rPr>
          <w:rFonts w:ascii="Arial" w:hAnsi="Arial" w:cs="Arial"/>
          <w:bCs/>
          <w:sz w:val="18"/>
          <w:szCs w:val="18"/>
        </w:rPr>
        <w:t>14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allenata da Rita </w:t>
      </w:r>
      <w:proofErr w:type="spellStart"/>
      <w:r>
        <w:rPr>
          <w:rFonts w:ascii="Arial" w:hAnsi="Arial" w:cs="Arial"/>
          <w:bCs/>
          <w:sz w:val="18"/>
          <w:szCs w:val="18"/>
        </w:rPr>
        <w:t>Okrachkova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che lo scorso anno ben si è ben comportata nel campionato under 13.</w:t>
      </w:r>
    </w:p>
    <w:p w14:paraId="6C55BB28" w14:textId="77777777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</w:p>
    <w:p w14:paraId="204D8C0D" w14:textId="18D2975D" w:rsidR="00EE6088" w:rsidRDefault="00EE6088" w:rsidP="007A324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Dal 17 settembre al 3 ottobre, a scaglioni, inizieranno gli allenamenti anche gli altri </w:t>
      </w:r>
      <w:proofErr w:type="gramStart"/>
      <w:r>
        <w:rPr>
          <w:rFonts w:ascii="Arial" w:hAnsi="Arial" w:cs="Arial"/>
          <w:bCs/>
          <w:sz w:val="18"/>
          <w:szCs w:val="18"/>
        </w:rPr>
        <w:t>3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gruppi agonistici (under 13, under, 12 e under 11) e i 3 gruppi di avviamento seguiti da Franco Bendanti, Sonia Zardi e Rita </w:t>
      </w:r>
      <w:proofErr w:type="spellStart"/>
      <w:r>
        <w:rPr>
          <w:rFonts w:ascii="Arial" w:hAnsi="Arial" w:cs="Arial"/>
          <w:bCs/>
          <w:sz w:val="18"/>
          <w:szCs w:val="18"/>
        </w:rPr>
        <w:t>Okrachkova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14:paraId="7C0CD084" w14:textId="77777777" w:rsidR="005F6715" w:rsidRDefault="005F6715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6205969C" w14:textId="0D605668" w:rsidR="00EE6088" w:rsidRDefault="00BC7006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Intanto continua l’organizzazione del torneo nazionale </w:t>
      </w:r>
      <w:proofErr w:type="spellStart"/>
      <w:r>
        <w:rPr>
          <w:rFonts w:ascii="Arial" w:hAnsi="Arial" w:cs="Arial"/>
          <w:bCs/>
          <w:sz w:val="18"/>
          <w:szCs w:val="18"/>
        </w:rPr>
        <w:t>VolleyStart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di </w:t>
      </w:r>
      <w:proofErr w:type="gramEnd"/>
      <w:r>
        <w:rPr>
          <w:rFonts w:ascii="Arial" w:hAnsi="Arial" w:cs="Arial"/>
          <w:bCs/>
          <w:sz w:val="18"/>
          <w:szCs w:val="18"/>
        </w:rPr>
        <w:t>inizio stagione che il 22 e 23 settembre porterà a Imola circa 30 squadre e di cui saranno svelati i dettagli la prossima settimana.</w:t>
      </w:r>
    </w:p>
    <w:p w14:paraId="2AF0A254" w14:textId="77777777" w:rsidR="00267092" w:rsidRDefault="00267092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429F45D1" w14:textId="77777777" w:rsidR="001B0A77" w:rsidRDefault="001B0A77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7346387E" w14:textId="77777777" w:rsidR="001B0A77" w:rsidRDefault="001B0A77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5BA9174E" w14:textId="77777777" w:rsidR="00AE3303" w:rsidRDefault="00AE3303" w:rsidP="007B1B24">
      <w:pPr>
        <w:jc w:val="both"/>
        <w:rPr>
          <w:rFonts w:ascii="Arial" w:hAnsi="Arial" w:cs="Arial"/>
          <w:b/>
          <w:bCs/>
        </w:rPr>
      </w:pPr>
    </w:p>
    <w:p w14:paraId="3EA3B0A5" w14:textId="77777777" w:rsidR="007B1B24" w:rsidRPr="00E0762B" w:rsidRDefault="007B1B24" w:rsidP="007B1B24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28BC6F7A" w14:textId="77777777" w:rsidR="007B1B24" w:rsidRPr="00DE5CB8" w:rsidRDefault="007B1B24" w:rsidP="007B1B2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0D6460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7CD09488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5B75C" wp14:editId="65D80F33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278E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3FD600E" w14:textId="77777777" w:rsidR="007B1B24" w:rsidRPr="00E56615" w:rsidRDefault="007B1B24" w:rsidP="007B1B24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5AE163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CCBFC02" wp14:editId="288FA275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583228" wp14:editId="3788DF3B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8E8A4D7" wp14:editId="30088DBE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B8566CF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7C5F6DA" w14:textId="77777777" w:rsidR="007B1B24" w:rsidRPr="00D774F2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609BF95C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40A1ACC3" w:rsidR="007F032A" w:rsidRPr="00214ADE" w:rsidRDefault="007B1B24" w:rsidP="002554AA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51783"/>
    <w:rsid w:val="00071549"/>
    <w:rsid w:val="000940A8"/>
    <w:rsid w:val="00097639"/>
    <w:rsid w:val="000A0162"/>
    <w:rsid w:val="000A3931"/>
    <w:rsid w:val="000B0320"/>
    <w:rsid w:val="000B07FB"/>
    <w:rsid w:val="000C7BBD"/>
    <w:rsid w:val="000C7F26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9564F"/>
    <w:rsid w:val="001A7A69"/>
    <w:rsid w:val="001B0A77"/>
    <w:rsid w:val="001B39FA"/>
    <w:rsid w:val="001B3FA4"/>
    <w:rsid w:val="001B68E5"/>
    <w:rsid w:val="001C6DCD"/>
    <w:rsid w:val="001C7178"/>
    <w:rsid w:val="001C7C56"/>
    <w:rsid w:val="001D0F32"/>
    <w:rsid w:val="00206FF1"/>
    <w:rsid w:val="00214ADE"/>
    <w:rsid w:val="00214FD4"/>
    <w:rsid w:val="002153DA"/>
    <w:rsid w:val="0022043D"/>
    <w:rsid w:val="0023552E"/>
    <w:rsid w:val="002428B1"/>
    <w:rsid w:val="00246915"/>
    <w:rsid w:val="00251934"/>
    <w:rsid w:val="002531BC"/>
    <w:rsid w:val="002554AA"/>
    <w:rsid w:val="00267092"/>
    <w:rsid w:val="00283E53"/>
    <w:rsid w:val="0029062F"/>
    <w:rsid w:val="00295B58"/>
    <w:rsid w:val="002B197D"/>
    <w:rsid w:val="002C090B"/>
    <w:rsid w:val="002E101E"/>
    <w:rsid w:val="002E4052"/>
    <w:rsid w:val="002E767D"/>
    <w:rsid w:val="002F6598"/>
    <w:rsid w:val="0030706C"/>
    <w:rsid w:val="003111DF"/>
    <w:rsid w:val="00320713"/>
    <w:rsid w:val="00320B9F"/>
    <w:rsid w:val="00321ADB"/>
    <w:rsid w:val="00327B5A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2979"/>
    <w:rsid w:val="003934AC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05271"/>
    <w:rsid w:val="00425EA6"/>
    <w:rsid w:val="00426789"/>
    <w:rsid w:val="00431757"/>
    <w:rsid w:val="00433735"/>
    <w:rsid w:val="004371F8"/>
    <w:rsid w:val="00437356"/>
    <w:rsid w:val="00452053"/>
    <w:rsid w:val="0045245F"/>
    <w:rsid w:val="0046215D"/>
    <w:rsid w:val="00467D51"/>
    <w:rsid w:val="004710A0"/>
    <w:rsid w:val="0047182A"/>
    <w:rsid w:val="00491415"/>
    <w:rsid w:val="0049563D"/>
    <w:rsid w:val="004A067F"/>
    <w:rsid w:val="004B3FE1"/>
    <w:rsid w:val="004C4200"/>
    <w:rsid w:val="004C56DD"/>
    <w:rsid w:val="004C5D95"/>
    <w:rsid w:val="004D0FAD"/>
    <w:rsid w:val="004D13B9"/>
    <w:rsid w:val="004E42FF"/>
    <w:rsid w:val="004E4DF2"/>
    <w:rsid w:val="004E67D7"/>
    <w:rsid w:val="004F29C4"/>
    <w:rsid w:val="004F5C9E"/>
    <w:rsid w:val="0050700C"/>
    <w:rsid w:val="0051493F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5F58D8"/>
    <w:rsid w:val="005F6715"/>
    <w:rsid w:val="00601130"/>
    <w:rsid w:val="00606A1B"/>
    <w:rsid w:val="0060737E"/>
    <w:rsid w:val="006076CD"/>
    <w:rsid w:val="00612B5C"/>
    <w:rsid w:val="006133B4"/>
    <w:rsid w:val="00624205"/>
    <w:rsid w:val="00630AA1"/>
    <w:rsid w:val="00636299"/>
    <w:rsid w:val="006363DC"/>
    <w:rsid w:val="00637B39"/>
    <w:rsid w:val="00640BB5"/>
    <w:rsid w:val="00647152"/>
    <w:rsid w:val="0067036C"/>
    <w:rsid w:val="006775D0"/>
    <w:rsid w:val="00677760"/>
    <w:rsid w:val="006825BE"/>
    <w:rsid w:val="006829FD"/>
    <w:rsid w:val="006857F9"/>
    <w:rsid w:val="006A18FF"/>
    <w:rsid w:val="006A3E8C"/>
    <w:rsid w:val="006A50BA"/>
    <w:rsid w:val="006B0418"/>
    <w:rsid w:val="006B054C"/>
    <w:rsid w:val="006B1B0E"/>
    <w:rsid w:val="006B58A9"/>
    <w:rsid w:val="006C357C"/>
    <w:rsid w:val="006C7C09"/>
    <w:rsid w:val="006D5E94"/>
    <w:rsid w:val="006E4DCD"/>
    <w:rsid w:val="007007CC"/>
    <w:rsid w:val="00710619"/>
    <w:rsid w:val="00710693"/>
    <w:rsid w:val="00711511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7559A"/>
    <w:rsid w:val="00781603"/>
    <w:rsid w:val="0078223B"/>
    <w:rsid w:val="0078393D"/>
    <w:rsid w:val="007945F6"/>
    <w:rsid w:val="007A2ECE"/>
    <w:rsid w:val="007A3244"/>
    <w:rsid w:val="007A43FE"/>
    <w:rsid w:val="007B0DD1"/>
    <w:rsid w:val="007B1B24"/>
    <w:rsid w:val="007B3BCA"/>
    <w:rsid w:val="007C48BF"/>
    <w:rsid w:val="007C567A"/>
    <w:rsid w:val="007D173D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40F9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0E33"/>
    <w:rsid w:val="0092437C"/>
    <w:rsid w:val="00930894"/>
    <w:rsid w:val="00937E33"/>
    <w:rsid w:val="00947242"/>
    <w:rsid w:val="00950515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60739"/>
    <w:rsid w:val="00A671D3"/>
    <w:rsid w:val="00A71EE6"/>
    <w:rsid w:val="00A762E8"/>
    <w:rsid w:val="00A82B62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D6B99"/>
    <w:rsid w:val="00AE3303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C7006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57E83"/>
    <w:rsid w:val="00C6223A"/>
    <w:rsid w:val="00C74448"/>
    <w:rsid w:val="00C8524E"/>
    <w:rsid w:val="00C85282"/>
    <w:rsid w:val="00C94937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CF5055"/>
    <w:rsid w:val="00D03434"/>
    <w:rsid w:val="00D251CD"/>
    <w:rsid w:val="00D3539F"/>
    <w:rsid w:val="00D36EA7"/>
    <w:rsid w:val="00D37A59"/>
    <w:rsid w:val="00D4174C"/>
    <w:rsid w:val="00D56A73"/>
    <w:rsid w:val="00D702BC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E6088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36433"/>
    <w:rsid w:val="00F41B15"/>
    <w:rsid w:val="00F55183"/>
    <w:rsid w:val="00F55BE9"/>
    <w:rsid w:val="00F63BDF"/>
    <w:rsid w:val="00F81D27"/>
    <w:rsid w:val="00F82E8E"/>
    <w:rsid w:val="00F83A2D"/>
    <w:rsid w:val="00F90976"/>
    <w:rsid w:val="00F92DFC"/>
    <w:rsid w:val="00F949B6"/>
    <w:rsid w:val="00FA2EC8"/>
    <w:rsid w:val="00FB1731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74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12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4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88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17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8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700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5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4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8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416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960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6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20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646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2430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3</cp:revision>
  <cp:lastPrinted>2009-10-16T20:40:00Z</cp:lastPrinted>
  <dcterms:created xsi:type="dcterms:W3CDTF">2018-09-10T14:45:00Z</dcterms:created>
  <dcterms:modified xsi:type="dcterms:W3CDTF">2018-09-10T14:46:00Z</dcterms:modified>
</cp:coreProperties>
</file>